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9F" w:rsidRDefault="0092219F" w:rsidP="0092219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2219F">
        <w:rPr>
          <w:b/>
          <w:sz w:val="28"/>
          <w:szCs w:val="28"/>
        </w:rPr>
        <w:t>Программа тренинга</w:t>
      </w:r>
    </w:p>
    <w:p w:rsidR="0092219F" w:rsidRPr="0092219F" w:rsidRDefault="0092219F" w:rsidP="009221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19F">
        <w:rPr>
          <w:rFonts w:ascii="Times New Roman" w:hAnsi="Times New Roman" w:cs="Times New Roman"/>
          <w:b/>
          <w:sz w:val="28"/>
          <w:szCs w:val="28"/>
        </w:rPr>
        <w:t>«</w:t>
      </w:r>
      <w:r w:rsidRPr="0092219F">
        <w:rPr>
          <w:rFonts w:ascii="Times New Roman" w:hAnsi="Times New Roman" w:cs="Times New Roman"/>
          <w:b/>
          <w:sz w:val="28"/>
          <w:szCs w:val="28"/>
        </w:rPr>
        <w:t>Авторитет лидера: когда вас слушаются с полуслова</w:t>
      </w:r>
      <w:r w:rsidRPr="0092219F">
        <w:rPr>
          <w:rFonts w:ascii="Times New Roman" w:hAnsi="Times New Roman" w:cs="Times New Roman"/>
          <w:b/>
          <w:sz w:val="28"/>
          <w:szCs w:val="28"/>
        </w:rPr>
        <w:t>»</w:t>
      </w:r>
    </w:p>
    <w:p w:rsidR="0092219F" w:rsidRPr="0092219F" w:rsidRDefault="0092219F" w:rsidP="0092219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2219F">
        <w:rPr>
          <w:b/>
          <w:sz w:val="28"/>
          <w:szCs w:val="28"/>
        </w:rPr>
        <w:t>Тренер: Н.И. Козлов</w:t>
      </w:r>
    </w:p>
    <w:p w:rsidR="0092219F" w:rsidRDefault="0092219F" w:rsidP="0092219F">
      <w:pPr>
        <w:pStyle w:val="a3"/>
        <w:spacing w:before="0" w:beforeAutospacing="0" w:after="0" w:afterAutospacing="0"/>
        <w:rPr>
          <w:b/>
        </w:rPr>
      </w:pPr>
    </w:p>
    <w:p w:rsidR="0092219F" w:rsidRPr="0092219F" w:rsidRDefault="0092219F" w:rsidP="0092219F">
      <w:pPr>
        <w:pStyle w:val="a3"/>
        <w:spacing w:before="0" w:beforeAutospacing="0" w:after="0" w:afterAutospacing="0"/>
        <w:rPr>
          <w:b/>
        </w:rPr>
      </w:pPr>
      <w:r w:rsidRPr="0092219F">
        <w:rPr>
          <w:b/>
        </w:rPr>
        <w:t>1-й день</w:t>
      </w:r>
    </w:p>
    <w:p w:rsidR="0092219F" w:rsidRPr="0092219F" w:rsidRDefault="0092219F" w:rsidP="0092219F">
      <w:pPr>
        <w:pStyle w:val="a3"/>
        <w:spacing w:before="0" w:beforeAutospacing="0" w:after="0" w:afterAutospacing="0"/>
        <w:rPr>
          <w:b/>
        </w:rPr>
      </w:pPr>
      <w:r w:rsidRPr="0092219F">
        <w:rPr>
          <w:b/>
        </w:rPr>
        <w:t>Блок 1. Железная рука в бархатной перчатке</w:t>
      </w:r>
    </w:p>
    <w:p w:rsidR="0092219F" w:rsidRDefault="0092219F" w:rsidP="0092219F">
      <w:pPr>
        <w:pStyle w:val="a3"/>
        <w:spacing w:before="0" w:beforeAutospacing="0" w:after="0" w:afterAutospacing="0"/>
      </w:pPr>
      <w:r>
        <w:t>1.     Слагаемые авторитета.</w:t>
      </w:r>
    </w:p>
    <w:p w:rsidR="0092219F" w:rsidRDefault="0092219F" w:rsidP="0092219F">
      <w:pPr>
        <w:pStyle w:val="a3"/>
        <w:spacing w:before="0" w:beforeAutospacing="0" w:after="0" w:afterAutospacing="0"/>
      </w:pPr>
      <w:r>
        <w:t>2.    Формат тела: осанка, жесты и взгляд руководителя.</w:t>
      </w:r>
    </w:p>
    <w:p w:rsidR="0092219F" w:rsidRDefault="0092219F" w:rsidP="0092219F">
      <w:pPr>
        <w:pStyle w:val="a3"/>
        <w:spacing w:before="0" w:beforeAutospacing="0" w:after="0" w:afterAutospacing="0"/>
      </w:pPr>
      <w:r>
        <w:t>3.    Техники захвата пространства.</w:t>
      </w:r>
    </w:p>
    <w:p w:rsidR="0092219F" w:rsidRDefault="0092219F" w:rsidP="0092219F">
      <w:pPr>
        <w:pStyle w:val="a3"/>
        <w:spacing w:before="0" w:beforeAutospacing="0" w:after="0" w:afterAutospacing="0"/>
      </w:pPr>
      <w:r>
        <w:t xml:space="preserve">4.    Работа с </w:t>
      </w:r>
      <w:proofErr w:type="spellStart"/>
      <w:r>
        <w:t>антилидерами</w:t>
      </w:r>
      <w:proofErr w:type="spellEnd"/>
      <w:r>
        <w:t>.</w:t>
      </w:r>
    </w:p>
    <w:p w:rsidR="0092219F" w:rsidRDefault="0092219F" w:rsidP="0092219F">
      <w:pPr>
        <w:pStyle w:val="a3"/>
        <w:spacing w:before="0" w:beforeAutospacing="0" w:after="0" w:afterAutospacing="0"/>
      </w:pPr>
      <w:r>
        <w:t>5.    Тренировка навыка держать аудиторию.</w:t>
      </w:r>
    </w:p>
    <w:p w:rsidR="0092219F" w:rsidRDefault="0092219F" w:rsidP="0092219F">
      <w:pPr>
        <w:pStyle w:val="a3"/>
        <w:spacing w:before="0" w:beforeAutospacing="0" w:after="0" w:afterAutospacing="0"/>
      </w:pPr>
    </w:p>
    <w:p w:rsidR="0092219F" w:rsidRPr="0092219F" w:rsidRDefault="0092219F" w:rsidP="0092219F">
      <w:pPr>
        <w:pStyle w:val="a3"/>
        <w:spacing w:before="0" w:beforeAutospacing="0" w:after="0" w:afterAutospacing="0"/>
        <w:rPr>
          <w:b/>
        </w:rPr>
      </w:pPr>
      <w:r w:rsidRPr="0092219F">
        <w:rPr>
          <w:b/>
        </w:rPr>
        <w:t>Блок 2. Эмоциональное лидерство: к неуязвимости и силе</w:t>
      </w:r>
    </w:p>
    <w:p w:rsidR="0092219F" w:rsidRDefault="0092219F" w:rsidP="0092219F">
      <w:pPr>
        <w:pStyle w:val="a3"/>
        <w:spacing w:before="0" w:beforeAutospacing="0" w:after="0" w:afterAutospacing="0"/>
      </w:pPr>
      <w:r>
        <w:t>1.    Теория социального психоанализа эмоций.</w:t>
      </w:r>
    </w:p>
    <w:p w:rsidR="0092219F" w:rsidRDefault="0092219F" w:rsidP="0092219F">
      <w:pPr>
        <w:pStyle w:val="a3"/>
        <w:spacing w:before="0" w:beforeAutospacing="0" w:after="0" w:afterAutospacing="0"/>
      </w:pPr>
      <w:r>
        <w:t>2.   Активный день: правила отдыха.</w:t>
      </w:r>
    </w:p>
    <w:p w:rsidR="0092219F" w:rsidRDefault="0092219F" w:rsidP="0092219F">
      <w:pPr>
        <w:pStyle w:val="a3"/>
        <w:spacing w:before="0" w:beforeAutospacing="0" w:after="0" w:afterAutospacing="0"/>
      </w:pPr>
      <w:r>
        <w:t>3.   Лидерская реакция на ошибки.</w:t>
      </w:r>
    </w:p>
    <w:p w:rsidR="0092219F" w:rsidRDefault="0092219F" w:rsidP="0092219F">
      <w:pPr>
        <w:pStyle w:val="a3"/>
        <w:spacing w:before="0" w:beforeAutospacing="0" w:after="0" w:afterAutospacing="0"/>
      </w:pPr>
      <w:r>
        <w:t>4.   Техника душевной страховки.</w:t>
      </w:r>
    </w:p>
    <w:p w:rsidR="0092219F" w:rsidRDefault="0092219F" w:rsidP="0092219F">
      <w:pPr>
        <w:pStyle w:val="a3"/>
        <w:spacing w:before="0" w:beforeAutospacing="0" w:after="0" w:afterAutospacing="0"/>
      </w:pPr>
      <w:r>
        <w:t>5.   Как выводить сотрудников из эмоций.</w:t>
      </w:r>
    </w:p>
    <w:p w:rsidR="0092219F" w:rsidRDefault="0092219F" w:rsidP="0092219F">
      <w:pPr>
        <w:pStyle w:val="a3"/>
        <w:spacing w:before="0" w:beforeAutospacing="0" w:after="0" w:afterAutospacing="0"/>
      </w:pPr>
      <w:r>
        <w:t> </w:t>
      </w:r>
    </w:p>
    <w:p w:rsidR="0092219F" w:rsidRPr="0092219F" w:rsidRDefault="0092219F" w:rsidP="0092219F">
      <w:pPr>
        <w:pStyle w:val="a3"/>
        <w:spacing w:before="0" w:beforeAutospacing="0" w:after="0" w:afterAutospacing="0"/>
        <w:rPr>
          <w:b/>
        </w:rPr>
      </w:pPr>
      <w:r w:rsidRPr="0092219F">
        <w:rPr>
          <w:b/>
        </w:rPr>
        <w:t>2-й день</w:t>
      </w:r>
    </w:p>
    <w:p w:rsidR="0092219F" w:rsidRPr="0092219F" w:rsidRDefault="0092219F" w:rsidP="0092219F">
      <w:pPr>
        <w:pStyle w:val="a3"/>
        <w:spacing w:before="0" w:beforeAutospacing="0" w:after="0" w:afterAutospacing="0"/>
        <w:rPr>
          <w:b/>
        </w:rPr>
      </w:pPr>
      <w:r w:rsidRPr="0092219F">
        <w:rPr>
          <w:b/>
        </w:rPr>
        <w:t>Блок 3. Управление в кризисных ситуациях</w:t>
      </w:r>
    </w:p>
    <w:p w:rsidR="0092219F" w:rsidRDefault="0092219F" w:rsidP="0092219F">
      <w:pPr>
        <w:pStyle w:val="a3"/>
        <w:spacing w:before="0" w:beforeAutospacing="0" w:after="0" w:afterAutospacing="0"/>
      </w:pPr>
      <w:r>
        <w:t>1.    Управленческая игра «Канада. Аляска. Калифорния».</w:t>
      </w:r>
    </w:p>
    <w:p w:rsidR="0092219F" w:rsidRDefault="0092219F" w:rsidP="0092219F">
      <w:pPr>
        <w:pStyle w:val="a3"/>
        <w:spacing w:before="0" w:beforeAutospacing="0" w:after="0" w:afterAutospacing="0"/>
      </w:pPr>
      <w:r>
        <w:t>2.   Антикризисное управление. Принятие сложных решений.</w:t>
      </w:r>
    </w:p>
    <w:p w:rsidR="0092219F" w:rsidRDefault="0092219F" w:rsidP="0092219F">
      <w:pPr>
        <w:pStyle w:val="a3"/>
        <w:spacing w:before="0" w:beforeAutospacing="0" w:after="0" w:afterAutospacing="0"/>
      </w:pPr>
      <w:r>
        <w:t>3.   Принципы рентабельности. Закрываем нерентабельные проекты и направления.</w:t>
      </w:r>
    </w:p>
    <w:p w:rsidR="0092219F" w:rsidRDefault="0092219F" w:rsidP="0092219F">
      <w:pPr>
        <w:pStyle w:val="a3"/>
        <w:spacing w:before="0" w:beforeAutospacing="0" w:after="0" w:afterAutospacing="0"/>
      </w:pPr>
      <w:r>
        <w:t>4.   Автор-Жертва. Задачи вместо жалоб.</w:t>
      </w:r>
    </w:p>
    <w:p w:rsidR="0092219F" w:rsidRDefault="0092219F" w:rsidP="0092219F">
      <w:pPr>
        <w:pStyle w:val="a3"/>
        <w:spacing w:before="0" w:beforeAutospacing="0" w:after="0" w:afterAutospacing="0"/>
      </w:pPr>
      <w:r>
        <w:t>5.   Взвешенное решение или воля чувств?</w:t>
      </w:r>
    </w:p>
    <w:p w:rsidR="0092219F" w:rsidRDefault="0092219F" w:rsidP="0092219F">
      <w:pPr>
        <w:pStyle w:val="a3"/>
        <w:spacing w:before="0" w:beforeAutospacing="0" w:after="0" w:afterAutospacing="0"/>
      </w:pPr>
    </w:p>
    <w:p w:rsidR="0092219F" w:rsidRPr="0092219F" w:rsidRDefault="0092219F" w:rsidP="0092219F">
      <w:pPr>
        <w:pStyle w:val="a3"/>
        <w:spacing w:before="0" w:beforeAutospacing="0" w:after="0" w:afterAutospacing="0"/>
        <w:rPr>
          <w:b/>
        </w:rPr>
      </w:pPr>
      <w:bookmarkStart w:id="0" w:name="_GoBack"/>
      <w:r w:rsidRPr="0092219F">
        <w:rPr>
          <w:b/>
        </w:rPr>
        <w:t>Блок 4. Личная миссия</w:t>
      </w:r>
    </w:p>
    <w:bookmarkEnd w:id="0"/>
    <w:p w:rsidR="0092219F" w:rsidRDefault="0092219F" w:rsidP="0092219F">
      <w:pPr>
        <w:pStyle w:val="a3"/>
        <w:spacing w:before="0" w:beforeAutospacing="0" w:after="0" w:afterAutospacing="0"/>
      </w:pPr>
      <w:r>
        <w:t>1.    Максимум жизни.</w:t>
      </w:r>
    </w:p>
    <w:p w:rsidR="0092219F" w:rsidRDefault="0092219F" w:rsidP="0092219F">
      <w:pPr>
        <w:pStyle w:val="a3"/>
        <w:spacing w:before="0" w:beforeAutospacing="0" w:after="0" w:afterAutospacing="0"/>
      </w:pPr>
      <w:r>
        <w:t>2.   Пирамида Франклина. Дерево целей.</w:t>
      </w:r>
    </w:p>
    <w:p w:rsidR="0092219F" w:rsidRDefault="0092219F" w:rsidP="0092219F">
      <w:pPr>
        <w:pStyle w:val="a3"/>
        <w:spacing w:before="0" w:beforeAutospacing="0" w:after="0" w:afterAutospacing="0"/>
      </w:pPr>
      <w:r>
        <w:t>3.   Стратегии жизненного пути.</w:t>
      </w:r>
    </w:p>
    <w:p w:rsidR="0092219F" w:rsidRDefault="0092219F" w:rsidP="0092219F">
      <w:pPr>
        <w:pStyle w:val="a3"/>
        <w:spacing w:before="0" w:beforeAutospacing="0" w:after="0" w:afterAutospacing="0"/>
      </w:pPr>
      <w:r>
        <w:t>4.   Умение мотивировать и вести за собой.</w:t>
      </w:r>
    </w:p>
    <w:p w:rsidR="0092219F" w:rsidRDefault="0092219F" w:rsidP="0092219F">
      <w:pPr>
        <w:pStyle w:val="a3"/>
        <w:spacing w:before="0" w:beforeAutospacing="0" w:after="0" w:afterAutospacing="0"/>
      </w:pPr>
      <w:r>
        <w:t>5.  Упражнение-вызов «Вырвись из круга».</w:t>
      </w:r>
    </w:p>
    <w:p w:rsidR="00152EA4" w:rsidRDefault="00152EA4"/>
    <w:sectPr w:rsidR="0015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2596"/>
    <w:multiLevelType w:val="hybridMultilevel"/>
    <w:tmpl w:val="65BE8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9F"/>
    <w:rsid w:val="00152EA4"/>
    <w:rsid w:val="0092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219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2219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kimka</dc:creator>
  <cp:lastModifiedBy>kimka</cp:lastModifiedBy>
  <cp:revision>1</cp:revision>
  <dcterms:created xsi:type="dcterms:W3CDTF">2016-10-04T16:12:00Z</dcterms:created>
  <dcterms:modified xsi:type="dcterms:W3CDTF">2016-10-04T16:14:00Z</dcterms:modified>
</cp:coreProperties>
</file>